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CD" w:rsidRDefault="000A3ECD" w:rsidP="000A3EC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DESCRIPTION</w:t>
      </w:r>
    </w:p>
    <w:p w:rsidR="000E0483" w:rsidRPr="000E0483" w:rsidRDefault="000E0483" w:rsidP="000E048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473D">
        <w:rPr>
          <w:rStyle w:val="rynqvb"/>
          <w:rFonts w:ascii="Times New Roman" w:hAnsi="Times New Roman" w:cs="Times New Roman"/>
          <w:sz w:val="28"/>
          <w:szCs w:val="28"/>
          <w:lang w:val="en-US"/>
        </w:rPr>
        <w:t>“</w:t>
      </w:r>
      <w:r w:rsidRPr="000E0483">
        <w:rPr>
          <w:rStyle w:val="rynqvb"/>
          <w:rFonts w:ascii="Times New Roman" w:hAnsi="Times New Roman" w:cs="Times New Roman"/>
          <w:sz w:val="28"/>
          <w:szCs w:val="28"/>
          <w:lang w:val="en-US"/>
        </w:rPr>
        <w:t>Methodology for preparing educational and qualifying works</w:t>
      </w:r>
      <w:r w:rsidR="004C473D">
        <w:rPr>
          <w:rStyle w:val="rynqvb"/>
          <w:rFonts w:ascii="Times New Roman" w:hAnsi="Times New Roman" w:cs="Times New Roman"/>
          <w:sz w:val="28"/>
          <w:szCs w:val="28"/>
          <w:lang w:val="en-US"/>
        </w:rPr>
        <w:t>”</w:t>
      </w:r>
    </w:p>
    <w:p w:rsidR="000A3ECD" w:rsidRPr="000E0483" w:rsidRDefault="000A3ECD" w:rsidP="000E0483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0A3ECD" w:rsidRPr="008548B4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ECD" w:rsidRPr="008548B4" w:rsidRDefault="000E0483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Methodology for preparing educational and qualifying works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E67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 xml:space="preserve"> </w:t>
            </w:r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6-05-0312-01 “Political Science”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E671E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E671E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0A3ECD" w:rsidRPr="008548B4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8548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Senior Lecturer  Natalya </w:t>
            </w:r>
            <w:proofErr w:type="spellStart"/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Aleksandrovna</w:t>
            </w:r>
            <w:proofErr w:type="spellEnd"/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Novitskaya</w:t>
            </w:r>
            <w:proofErr w:type="spellEnd"/>
          </w:p>
        </w:tc>
      </w:tr>
      <w:tr w:rsidR="000A3ECD" w:rsidRPr="008548B4" w:rsidTr="00E671EC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3D" w:rsidRDefault="004C473D" w:rsidP="004C473D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0E0483"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 develop professional written communication skills o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f a future political scientist;</w:t>
            </w:r>
          </w:p>
          <w:p w:rsidR="000A3ECD" w:rsidRPr="000E0483" w:rsidRDefault="004C473D" w:rsidP="004C47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="000E0483"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learn to work with information sources, as well as students’ development of a personal strategy for obtaining the qualification “political scientist.”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science</w:t>
            </w:r>
          </w:p>
        </w:tc>
      </w:tr>
      <w:tr w:rsidR="000A3ECD" w:rsidRPr="008548B4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83" w:rsidRDefault="000E0483" w:rsidP="000E0483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>
              <w:rPr>
                <w:rStyle w:val="rynqvb"/>
                <w:sz w:val="28"/>
                <w:szCs w:val="28"/>
                <w:lang w:val="en-US"/>
              </w:rPr>
              <w:t>The s</w:t>
            </w: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ystem of higher education in the Republic of </w:t>
            </w:r>
            <w:proofErr w:type="gramStart"/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Belarus </w:t>
            </w:r>
            <w:r>
              <w:rPr>
                <w:rStyle w:val="rynqvb"/>
                <w:sz w:val="28"/>
                <w:szCs w:val="28"/>
                <w:lang w:val="en-US"/>
              </w:rPr>
              <w:t>.</w:t>
            </w:r>
            <w:proofErr w:type="gramEnd"/>
          </w:p>
          <w:p w:rsidR="000E0483" w:rsidRDefault="000E0483" w:rsidP="000E0483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Organization of the educational process in </w:t>
            </w:r>
            <w:r>
              <w:rPr>
                <w:rStyle w:val="rynqvb"/>
                <w:sz w:val="28"/>
                <w:szCs w:val="28"/>
                <w:lang w:val="en-US"/>
              </w:rPr>
              <w:t>“</w:t>
            </w:r>
            <w:r w:rsidRPr="000E0483">
              <w:rPr>
                <w:rStyle w:val="rynqvb"/>
                <w:sz w:val="28"/>
                <w:szCs w:val="28"/>
                <w:lang w:val="en-US"/>
              </w:rPr>
              <w:t>BIP</w:t>
            </w:r>
            <w:r>
              <w:rPr>
                <w:rStyle w:val="rynqvb"/>
                <w:sz w:val="28"/>
                <w:szCs w:val="28"/>
                <w:lang w:val="en-US"/>
              </w:rPr>
              <w:t>”</w:t>
            </w: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 Qualifying student papers</w:t>
            </w:r>
            <w:r>
              <w:rPr>
                <w:rStyle w:val="rynqvb"/>
                <w:sz w:val="28"/>
                <w:szCs w:val="28"/>
                <w:lang w:val="en-US"/>
              </w:rPr>
              <w:t>.</w:t>
            </w:r>
          </w:p>
          <w:p w:rsidR="000E0483" w:rsidRDefault="000E0483" w:rsidP="000E0483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 Rules for working with information and data sources</w:t>
            </w:r>
            <w:r>
              <w:rPr>
                <w:rStyle w:val="rynqvb"/>
                <w:sz w:val="28"/>
                <w:szCs w:val="28"/>
                <w:lang w:val="en-US"/>
              </w:rPr>
              <w:t>.</w:t>
            </w: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 Student research work</w:t>
            </w:r>
            <w:r>
              <w:rPr>
                <w:rStyle w:val="rynqvb"/>
                <w:sz w:val="28"/>
                <w:szCs w:val="28"/>
                <w:lang w:val="en-US"/>
              </w:rPr>
              <w:t>.</w:t>
            </w:r>
          </w:p>
          <w:p w:rsidR="000A3ECD" w:rsidRPr="000E0483" w:rsidRDefault="000E0483" w:rsidP="000E0483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sz w:val="28"/>
                <w:szCs w:val="28"/>
                <w:lang w:val="en-US"/>
              </w:rPr>
              <w:t xml:space="preserve"> Contents of the educational standard, by specialty 6-05-0312-01 “Political science”</w:t>
            </w:r>
            <w:r>
              <w:rPr>
                <w:rStyle w:val="rynqvb"/>
                <w:sz w:val="28"/>
                <w:szCs w:val="28"/>
                <w:lang w:val="en-US"/>
              </w:rPr>
              <w:t>.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83" w:rsidRPr="000E0483" w:rsidRDefault="000E0483" w:rsidP="000E0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Овчаров, А. О. Методология научного исследования</w:t>
            </w:r>
            <w:proofErr w:type="gram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студентов./ А.О. Овчаров, Т. Н.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Овчарова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. - Москва</w:t>
            </w:r>
            <w:proofErr w:type="gram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ИНФРА-М, 2019. - 303, [1] с.</w:t>
            </w:r>
            <w:proofErr w:type="gram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ил.</w:t>
            </w:r>
          </w:p>
          <w:p w:rsidR="000A3ECD" w:rsidRPr="000E0483" w:rsidRDefault="000E0483" w:rsidP="000E0483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Общие требования к содержанию, порядок выполнения и правила оформления студенческих работ =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Агульныяпатрабаванні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зместу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парадаквыканання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правілыафармленнястудэнцкіх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proofErr w:type="gram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сборник стандартов / [сост.: В.В.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Паневчик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и др.] ;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М-во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Pecп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. Беларусь, CTП 20-03-2004</w:t>
            </w:r>
            <w:proofErr w:type="gram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введ</w:t>
            </w:r>
            <w:proofErr w:type="spellEnd"/>
            <w:r w:rsidRPr="000E0483">
              <w:rPr>
                <w:rFonts w:ascii="Times New Roman" w:hAnsi="Times New Roman" w:cs="Times New Roman"/>
                <w:sz w:val="28"/>
                <w:szCs w:val="28"/>
              </w:rPr>
              <w:t>. 2009.03.01. - Минск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0E04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Explanatory-illustrative, partially search-based, dialogue-heuristic, research, analytical. 12 Language of instruction Russian</w:t>
            </w:r>
          </w:p>
        </w:tc>
      </w:tr>
      <w:tr w:rsidR="000A3ECD" w:rsidRPr="000E0483" w:rsidTr="00E671E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A3ECD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CD" w:rsidRPr="000E0483" w:rsidRDefault="000E0483" w:rsidP="00E671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4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0A3ECD" w:rsidRPr="000E0483" w:rsidRDefault="000A3ECD" w:rsidP="000A3EC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0483" w:rsidRPr="000E0483" w:rsidRDefault="000E0483" w:rsidP="000E0483">
      <w:pPr>
        <w:jc w:val="center"/>
        <w:rPr>
          <w:b/>
          <w:lang w:val="en-US"/>
        </w:rPr>
      </w:pPr>
    </w:p>
    <w:p w:rsidR="000E0483" w:rsidRPr="000E0483" w:rsidRDefault="000E0483" w:rsidP="000E0483">
      <w:pPr>
        <w:jc w:val="center"/>
        <w:rPr>
          <w:b/>
          <w:lang w:val="en-US"/>
        </w:rPr>
      </w:pPr>
    </w:p>
    <w:p w:rsidR="000E0483" w:rsidRPr="000E0483" w:rsidRDefault="000E0483" w:rsidP="000E0483">
      <w:pPr>
        <w:jc w:val="center"/>
        <w:rPr>
          <w:b/>
          <w:lang w:val="en-US"/>
        </w:rPr>
      </w:pPr>
    </w:p>
    <w:p w:rsidR="000E0483" w:rsidRPr="000E0483" w:rsidRDefault="000E0483" w:rsidP="000E0483">
      <w:pPr>
        <w:jc w:val="center"/>
        <w:rPr>
          <w:b/>
          <w:lang w:val="en-US"/>
        </w:rPr>
      </w:pPr>
    </w:p>
    <w:p w:rsidR="000E0483" w:rsidRPr="000E0483" w:rsidRDefault="000E0483" w:rsidP="000E0483">
      <w:pPr>
        <w:jc w:val="center"/>
        <w:rPr>
          <w:b/>
          <w:lang w:val="en-US"/>
        </w:rPr>
      </w:pPr>
    </w:p>
    <w:p w:rsidR="004B461E" w:rsidRPr="000E0483" w:rsidRDefault="004B461E">
      <w:pPr>
        <w:rPr>
          <w:lang w:val="en-US"/>
        </w:rPr>
      </w:pPr>
    </w:p>
    <w:sectPr w:rsidR="004B461E" w:rsidRPr="000E0483" w:rsidSect="00B73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790C"/>
    <w:multiLevelType w:val="hybridMultilevel"/>
    <w:tmpl w:val="C36EE9AA"/>
    <w:lvl w:ilvl="0" w:tplc="9DF68FBA">
      <w:start w:val="1"/>
      <w:numFmt w:val="decimal"/>
      <w:lvlText w:val="%1."/>
      <w:lvlJc w:val="right"/>
      <w:pPr>
        <w:ind w:left="465" w:hanging="17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0A3ECD"/>
    <w:rsid w:val="000A3ECD"/>
    <w:rsid w:val="000E0483"/>
    <w:rsid w:val="004B461E"/>
    <w:rsid w:val="004C473D"/>
    <w:rsid w:val="008548B4"/>
    <w:rsid w:val="00B73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3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0A3ECD"/>
  </w:style>
  <w:style w:type="character" w:customStyle="1" w:styleId="hwtze">
    <w:name w:val="hwtze"/>
    <w:basedOn w:val="a0"/>
    <w:rsid w:val="000A3ECD"/>
  </w:style>
  <w:style w:type="character" w:customStyle="1" w:styleId="apple-converted-space">
    <w:name w:val="apple-converted-space"/>
    <w:basedOn w:val="a0"/>
    <w:rsid w:val="000A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3</cp:revision>
  <dcterms:created xsi:type="dcterms:W3CDTF">2023-11-17T20:22:00Z</dcterms:created>
  <dcterms:modified xsi:type="dcterms:W3CDTF">2023-11-17T22:16:00Z</dcterms:modified>
</cp:coreProperties>
</file>